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AAE" w:rsidRPr="006112B8" w:rsidRDefault="00410AAE" w:rsidP="00E02C46">
      <w:pPr>
        <w:jc w:val="center"/>
        <w:rPr>
          <w:rFonts w:cstheme="minorHAnsi"/>
          <w:b/>
          <w:sz w:val="24"/>
          <w:szCs w:val="24"/>
        </w:rPr>
      </w:pPr>
    </w:p>
    <w:p w:rsidR="00410AAE" w:rsidRPr="006112B8" w:rsidRDefault="00410AAE" w:rsidP="00410AAE">
      <w:pPr>
        <w:tabs>
          <w:tab w:val="left" w:pos="3645"/>
          <w:tab w:val="center" w:pos="4513"/>
        </w:tabs>
        <w:jc w:val="center"/>
        <w:rPr>
          <w:sz w:val="24"/>
          <w:szCs w:val="24"/>
        </w:rPr>
      </w:pPr>
      <w:r w:rsidRPr="006112B8">
        <w:rPr>
          <w:sz w:val="24"/>
          <w:szCs w:val="24"/>
        </w:rPr>
        <w:t>Student’s Name</w:t>
      </w:r>
    </w:p>
    <w:p w:rsidR="00410AAE" w:rsidRPr="006112B8" w:rsidRDefault="00410AAE" w:rsidP="00410AAE">
      <w:pPr>
        <w:jc w:val="center"/>
        <w:rPr>
          <w:sz w:val="24"/>
          <w:szCs w:val="24"/>
        </w:rPr>
      </w:pPr>
      <w:r w:rsidRPr="006112B8">
        <w:rPr>
          <w:sz w:val="24"/>
          <w:szCs w:val="24"/>
        </w:rPr>
        <w:t>Institutional Affiliation</w:t>
      </w:r>
    </w:p>
    <w:p w:rsidR="00410AAE" w:rsidRPr="006112B8" w:rsidRDefault="00410AAE" w:rsidP="00410AAE">
      <w:pPr>
        <w:jc w:val="center"/>
        <w:rPr>
          <w:sz w:val="24"/>
          <w:szCs w:val="24"/>
        </w:rPr>
      </w:pPr>
      <w:r w:rsidRPr="006112B8">
        <w:rPr>
          <w:sz w:val="24"/>
          <w:szCs w:val="24"/>
        </w:rPr>
        <w:t>Course Name</w:t>
      </w:r>
    </w:p>
    <w:p w:rsidR="00410AAE" w:rsidRPr="006112B8" w:rsidRDefault="00410AAE" w:rsidP="00410AAE">
      <w:pPr>
        <w:jc w:val="center"/>
        <w:rPr>
          <w:sz w:val="24"/>
          <w:szCs w:val="24"/>
        </w:rPr>
      </w:pPr>
      <w:r w:rsidRPr="006112B8">
        <w:rPr>
          <w:sz w:val="24"/>
          <w:szCs w:val="24"/>
        </w:rPr>
        <w:t>Instructor’s Name</w:t>
      </w:r>
    </w:p>
    <w:p w:rsidR="00410AAE" w:rsidRPr="006112B8" w:rsidRDefault="00410AAE" w:rsidP="00410AAE">
      <w:pPr>
        <w:jc w:val="center"/>
        <w:rPr>
          <w:sz w:val="24"/>
          <w:szCs w:val="24"/>
        </w:rPr>
      </w:pPr>
      <w:r w:rsidRPr="006112B8">
        <w:rPr>
          <w:sz w:val="24"/>
          <w:szCs w:val="24"/>
        </w:rPr>
        <w:t>Date</w:t>
      </w:r>
    </w:p>
    <w:p w:rsidR="00410AAE" w:rsidRPr="006112B8" w:rsidRDefault="00410AAE">
      <w:pPr>
        <w:rPr>
          <w:sz w:val="24"/>
          <w:szCs w:val="24"/>
        </w:rPr>
      </w:pPr>
      <w:r w:rsidRPr="006112B8">
        <w:rPr>
          <w:sz w:val="24"/>
          <w:szCs w:val="24"/>
        </w:rPr>
        <w:br w:type="page"/>
      </w:r>
    </w:p>
    <w:p w:rsidR="00410AAE" w:rsidRPr="006112B8" w:rsidRDefault="00410AAE" w:rsidP="00410AAE">
      <w:pPr>
        <w:jc w:val="center"/>
        <w:rPr>
          <w:rFonts w:cstheme="minorHAnsi"/>
          <w:b/>
          <w:sz w:val="24"/>
          <w:szCs w:val="24"/>
        </w:rPr>
      </w:pPr>
    </w:p>
    <w:p w:rsidR="002F1C7F" w:rsidRPr="006112B8" w:rsidRDefault="00E02C46" w:rsidP="00E02C46">
      <w:pPr>
        <w:jc w:val="center"/>
        <w:rPr>
          <w:rFonts w:ascii="Times New Roman" w:hAnsi="Times New Roman" w:cs="Times New Roman"/>
          <w:b/>
          <w:sz w:val="24"/>
          <w:szCs w:val="24"/>
        </w:rPr>
      </w:pPr>
      <w:r w:rsidRPr="006112B8">
        <w:rPr>
          <w:rFonts w:ascii="Times New Roman" w:hAnsi="Times New Roman" w:cs="Times New Roman"/>
          <w:b/>
          <w:sz w:val="24"/>
          <w:szCs w:val="24"/>
        </w:rPr>
        <w:t>Reasons for Migration</w:t>
      </w:r>
    </w:p>
    <w:p w:rsidR="00E02C46" w:rsidRPr="006112B8" w:rsidRDefault="00E02C46" w:rsidP="00E02C46">
      <w:pPr>
        <w:pStyle w:val="ListParagraph"/>
        <w:numPr>
          <w:ilvl w:val="0"/>
          <w:numId w:val="1"/>
        </w:numPr>
        <w:rPr>
          <w:rFonts w:ascii="Times New Roman" w:hAnsi="Times New Roman" w:cs="Times New Roman"/>
          <w:sz w:val="24"/>
          <w:szCs w:val="24"/>
        </w:rPr>
      </w:pPr>
      <w:r w:rsidRPr="006112B8">
        <w:rPr>
          <w:rFonts w:ascii="Times New Roman" w:hAnsi="Times New Roman" w:cs="Times New Roman"/>
          <w:sz w:val="24"/>
          <w:szCs w:val="24"/>
        </w:rPr>
        <w:t>At the beginning of the ninete</w:t>
      </w:r>
      <w:bookmarkStart w:id="0" w:name="_GoBack"/>
      <w:bookmarkEnd w:id="0"/>
      <w:r w:rsidRPr="006112B8">
        <w:rPr>
          <w:rFonts w:ascii="Times New Roman" w:hAnsi="Times New Roman" w:cs="Times New Roman"/>
          <w:sz w:val="24"/>
          <w:szCs w:val="24"/>
        </w:rPr>
        <w:t>enth century, Africans were forced into slavery. Their colonial masters shipped them from their native homes to the Americas.</w:t>
      </w:r>
    </w:p>
    <w:p w:rsidR="00E02C46" w:rsidRPr="006112B8" w:rsidRDefault="00E02C46" w:rsidP="00E02C46">
      <w:pPr>
        <w:pStyle w:val="ListParagraph"/>
        <w:numPr>
          <w:ilvl w:val="0"/>
          <w:numId w:val="1"/>
        </w:numPr>
        <w:rPr>
          <w:rFonts w:ascii="Times New Roman" w:hAnsi="Times New Roman" w:cs="Times New Roman"/>
          <w:sz w:val="24"/>
          <w:szCs w:val="24"/>
        </w:rPr>
      </w:pPr>
      <w:r w:rsidRPr="006112B8">
        <w:rPr>
          <w:rFonts w:ascii="Times New Roman" w:hAnsi="Times New Roman" w:cs="Times New Roman"/>
          <w:sz w:val="24"/>
          <w:szCs w:val="24"/>
        </w:rPr>
        <w:t>In Europe, many peasants and farming families were forced to give up their lands for industrial farming and herding. That forced them to migrate to the city to get jobs in the factories and a place to stay.</w:t>
      </w:r>
    </w:p>
    <w:p w:rsidR="00E02C46" w:rsidRPr="006112B8" w:rsidRDefault="00E02C46" w:rsidP="00E02C46">
      <w:pPr>
        <w:pStyle w:val="ListParagraph"/>
        <w:numPr>
          <w:ilvl w:val="0"/>
          <w:numId w:val="1"/>
        </w:numPr>
        <w:rPr>
          <w:rFonts w:ascii="Times New Roman" w:hAnsi="Times New Roman" w:cs="Times New Roman"/>
          <w:sz w:val="24"/>
          <w:szCs w:val="24"/>
        </w:rPr>
      </w:pPr>
      <w:r w:rsidRPr="006112B8">
        <w:rPr>
          <w:rFonts w:ascii="Times New Roman" w:hAnsi="Times New Roman" w:cs="Times New Roman"/>
          <w:sz w:val="24"/>
          <w:szCs w:val="24"/>
        </w:rPr>
        <w:t>Urban workers who had trouble making ends meet in the European cities migrated to the Americas to find employment opportunities.</w:t>
      </w:r>
    </w:p>
    <w:p w:rsidR="00E02C46" w:rsidRPr="006112B8" w:rsidRDefault="00E02C46" w:rsidP="00E02C46">
      <w:pPr>
        <w:pStyle w:val="ListParagraph"/>
        <w:numPr>
          <w:ilvl w:val="0"/>
          <w:numId w:val="1"/>
        </w:numPr>
        <w:rPr>
          <w:rFonts w:ascii="Times New Roman" w:hAnsi="Times New Roman" w:cs="Times New Roman"/>
          <w:sz w:val="24"/>
          <w:szCs w:val="24"/>
        </w:rPr>
      </w:pPr>
      <w:r w:rsidRPr="006112B8">
        <w:rPr>
          <w:rFonts w:ascii="Times New Roman" w:hAnsi="Times New Roman" w:cs="Times New Roman"/>
          <w:sz w:val="24"/>
          <w:szCs w:val="24"/>
        </w:rPr>
        <w:t>Some communities fled war especially in Europe; many people fled the Balkans due to unending conflicts and were forced to settle in other parts of Europe, the Ottoman Empire and the Americas in the nineteen hundreds.</w:t>
      </w:r>
    </w:p>
    <w:p w:rsidR="00E02C46" w:rsidRPr="006112B8" w:rsidRDefault="003F506E" w:rsidP="00E02C46">
      <w:pPr>
        <w:pStyle w:val="ListParagraph"/>
        <w:numPr>
          <w:ilvl w:val="0"/>
          <w:numId w:val="1"/>
        </w:numPr>
        <w:rPr>
          <w:rFonts w:ascii="Times New Roman" w:hAnsi="Times New Roman" w:cs="Times New Roman"/>
          <w:sz w:val="24"/>
          <w:szCs w:val="24"/>
        </w:rPr>
      </w:pPr>
      <w:r w:rsidRPr="006112B8">
        <w:rPr>
          <w:rFonts w:ascii="Times New Roman" w:hAnsi="Times New Roman" w:cs="Times New Roman"/>
          <w:sz w:val="24"/>
          <w:szCs w:val="24"/>
        </w:rPr>
        <w:t>Religious persecution triggered the migration of certain communities. Jews fled Russia and Eastern Europe in millions due to being persecuted.</w:t>
      </w:r>
    </w:p>
    <w:p w:rsidR="003F506E" w:rsidRPr="006112B8" w:rsidRDefault="003F506E" w:rsidP="00E02C46">
      <w:pPr>
        <w:pStyle w:val="ListParagraph"/>
        <w:numPr>
          <w:ilvl w:val="0"/>
          <w:numId w:val="1"/>
        </w:numPr>
        <w:rPr>
          <w:rFonts w:ascii="Times New Roman" w:hAnsi="Times New Roman" w:cs="Times New Roman"/>
          <w:sz w:val="24"/>
          <w:szCs w:val="24"/>
        </w:rPr>
      </w:pPr>
      <w:r w:rsidRPr="006112B8">
        <w:rPr>
          <w:rFonts w:ascii="Times New Roman" w:hAnsi="Times New Roman" w:cs="Times New Roman"/>
          <w:sz w:val="24"/>
          <w:szCs w:val="24"/>
        </w:rPr>
        <w:t>Hunger in Ireland, India, China and Brazil among other places led many people to flee from these places in search of food. Colonialism contributed to the hunger.</w:t>
      </w:r>
    </w:p>
    <w:p w:rsidR="003F506E" w:rsidRPr="006112B8" w:rsidRDefault="003F506E" w:rsidP="00E02C46">
      <w:pPr>
        <w:pStyle w:val="ListParagraph"/>
        <w:numPr>
          <w:ilvl w:val="0"/>
          <w:numId w:val="1"/>
        </w:numPr>
        <w:rPr>
          <w:rFonts w:ascii="Times New Roman" w:hAnsi="Times New Roman" w:cs="Times New Roman"/>
          <w:sz w:val="24"/>
          <w:szCs w:val="24"/>
        </w:rPr>
      </w:pPr>
      <w:r w:rsidRPr="006112B8">
        <w:rPr>
          <w:rFonts w:ascii="Times New Roman" w:hAnsi="Times New Roman" w:cs="Times New Roman"/>
          <w:sz w:val="24"/>
          <w:szCs w:val="24"/>
        </w:rPr>
        <w:t>Workers were shipped from colonies by the Britons especially from India to go and provide cheap labor in their plantations and mines.</w:t>
      </w:r>
    </w:p>
    <w:p w:rsidR="003F506E" w:rsidRPr="006112B8" w:rsidRDefault="003F506E" w:rsidP="00E02C46">
      <w:pPr>
        <w:pStyle w:val="ListParagraph"/>
        <w:numPr>
          <w:ilvl w:val="0"/>
          <w:numId w:val="1"/>
        </w:numPr>
        <w:rPr>
          <w:rFonts w:ascii="Times New Roman" w:hAnsi="Times New Roman" w:cs="Times New Roman"/>
          <w:sz w:val="24"/>
          <w:szCs w:val="24"/>
        </w:rPr>
      </w:pPr>
      <w:r w:rsidRPr="006112B8">
        <w:rPr>
          <w:rFonts w:ascii="Times New Roman" w:hAnsi="Times New Roman" w:cs="Times New Roman"/>
          <w:sz w:val="24"/>
          <w:szCs w:val="24"/>
        </w:rPr>
        <w:t>Many British and Irish convicts were forced to migrate from their homelands. They were relocated in Australia. Japan sent her convicts to the Island of Hokkaido and Russia to Siberia.</w:t>
      </w:r>
    </w:p>
    <w:p w:rsidR="00C10A0C" w:rsidRPr="006112B8" w:rsidRDefault="003F506E" w:rsidP="00E02C46">
      <w:pPr>
        <w:pStyle w:val="ListParagraph"/>
        <w:numPr>
          <w:ilvl w:val="0"/>
          <w:numId w:val="1"/>
        </w:numPr>
        <w:rPr>
          <w:rFonts w:ascii="Times New Roman" w:hAnsi="Times New Roman" w:cs="Times New Roman"/>
          <w:sz w:val="24"/>
          <w:szCs w:val="24"/>
        </w:rPr>
      </w:pPr>
      <w:r w:rsidRPr="006112B8">
        <w:rPr>
          <w:rFonts w:ascii="Times New Roman" w:hAnsi="Times New Roman" w:cs="Times New Roman"/>
          <w:sz w:val="24"/>
          <w:szCs w:val="24"/>
        </w:rPr>
        <w:t xml:space="preserve">Voluntary migration was also noted among the Europeans who moved to the United States, Canada and Latin America. They believed these lands had good </w:t>
      </w:r>
      <w:r w:rsidR="00C10A0C" w:rsidRPr="006112B8">
        <w:rPr>
          <w:rFonts w:ascii="Times New Roman" w:hAnsi="Times New Roman" w:cs="Times New Roman"/>
          <w:sz w:val="24"/>
          <w:szCs w:val="24"/>
        </w:rPr>
        <w:t>economic</w:t>
      </w:r>
      <w:r w:rsidRPr="006112B8">
        <w:rPr>
          <w:rFonts w:ascii="Times New Roman" w:hAnsi="Times New Roman" w:cs="Times New Roman"/>
          <w:sz w:val="24"/>
          <w:szCs w:val="24"/>
        </w:rPr>
        <w:t xml:space="preserve"> opportunities; that they could own land</w:t>
      </w:r>
      <w:r w:rsidR="00C10A0C" w:rsidRPr="006112B8">
        <w:rPr>
          <w:rFonts w:ascii="Times New Roman" w:hAnsi="Times New Roman" w:cs="Times New Roman"/>
          <w:sz w:val="24"/>
          <w:szCs w:val="24"/>
        </w:rPr>
        <w:t xml:space="preserve"> and get employment in factories.</w:t>
      </w:r>
    </w:p>
    <w:p w:rsidR="003F506E" w:rsidRPr="006112B8" w:rsidRDefault="00C10A0C" w:rsidP="006B27A2">
      <w:pPr>
        <w:jc w:val="center"/>
        <w:rPr>
          <w:rFonts w:cstheme="minorHAnsi"/>
          <w:b/>
          <w:sz w:val="24"/>
          <w:szCs w:val="24"/>
        </w:rPr>
      </w:pPr>
      <w:r w:rsidRPr="006112B8">
        <w:rPr>
          <w:rFonts w:cstheme="minorHAnsi"/>
          <w:sz w:val="24"/>
          <w:szCs w:val="24"/>
        </w:rPr>
        <w:br w:type="page"/>
      </w:r>
      <w:r w:rsidRPr="006112B8">
        <w:rPr>
          <w:rFonts w:cstheme="minorHAnsi"/>
          <w:b/>
          <w:sz w:val="24"/>
          <w:szCs w:val="24"/>
        </w:rPr>
        <w:t>Short term causes</w:t>
      </w:r>
    </w:p>
    <w:tbl>
      <w:tblPr>
        <w:tblStyle w:val="TableGrid"/>
        <w:tblW w:w="0" w:type="auto"/>
        <w:tblInd w:w="720" w:type="dxa"/>
        <w:tblLook w:val="04A0" w:firstRow="1" w:lastRow="0" w:firstColumn="1" w:lastColumn="0" w:noHBand="0" w:noVBand="1"/>
      </w:tblPr>
      <w:tblGrid>
        <w:gridCol w:w="2223"/>
        <w:gridCol w:w="4536"/>
        <w:gridCol w:w="1763"/>
      </w:tblGrid>
      <w:tr w:rsidR="00BC5EE8" w:rsidRPr="006112B8" w:rsidTr="00FE5892">
        <w:trPr>
          <w:trHeight w:val="276"/>
        </w:trPr>
        <w:tc>
          <w:tcPr>
            <w:tcW w:w="2223" w:type="dxa"/>
          </w:tcPr>
          <w:p w:rsidR="00BC5EE8" w:rsidRPr="006112B8" w:rsidRDefault="00BC5EE8" w:rsidP="00C10A0C">
            <w:pPr>
              <w:pStyle w:val="ListParagraph"/>
              <w:ind w:left="0"/>
              <w:rPr>
                <w:rFonts w:cstheme="minorHAnsi"/>
                <w:sz w:val="24"/>
                <w:szCs w:val="24"/>
              </w:rPr>
            </w:pPr>
            <w:r w:rsidRPr="006112B8">
              <w:rPr>
                <w:rFonts w:cstheme="minorHAnsi"/>
                <w:b/>
                <w:sz w:val="24"/>
                <w:szCs w:val="24"/>
              </w:rPr>
              <w:t>Role</w:t>
            </w:r>
          </w:p>
        </w:tc>
        <w:tc>
          <w:tcPr>
            <w:tcW w:w="4536" w:type="dxa"/>
          </w:tcPr>
          <w:p w:rsidR="00BC5EE8" w:rsidRPr="006112B8" w:rsidRDefault="00BC5EE8" w:rsidP="00C10A0C">
            <w:pPr>
              <w:pStyle w:val="ListParagraph"/>
              <w:ind w:left="0"/>
              <w:rPr>
                <w:rFonts w:cstheme="minorHAnsi"/>
                <w:b/>
                <w:sz w:val="24"/>
                <w:szCs w:val="24"/>
              </w:rPr>
            </w:pPr>
            <w:r w:rsidRPr="006112B8">
              <w:rPr>
                <w:rFonts w:cstheme="minorHAnsi"/>
                <w:b/>
                <w:sz w:val="24"/>
                <w:szCs w:val="24"/>
              </w:rPr>
              <w:t>Cause</w:t>
            </w:r>
          </w:p>
        </w:tc>
        <w:tc>
          <w:tcPr>
            <w:tcW w:w="1763" w:type="dxa"/>
          </w:tcPr>
          <w:p w:rsidR="00BC5EE8" w:rsidRPr="006112B8" w:rsidRDefault="00BC5EE8" w:rsidP="00C10A0C">
            <w:pPr>
              <w:pStyle w:val="ListParagraph"/>
              <w:ind w:left="0"/>
              <w:rPr>
                <w:rFonts w:cstheme="minorHAnsi"/>
                <w:b/>
                <w:sz w:val="24"/>
                <w:szCs w:val="24"/>
              </w:rPr>
            </w:pPr>
            <w:r w:rsidRPr="006112B8">
              <w:rPr>
                <w:rFonts w:cstheme="minorHAnsi"/>
                <w:b/>
                <w:sz w:val="24"/>
                <w:szCs w:val="24"/>
              </w:rPr>
              <w:t>Type</w:t>
            </w:r>
          </w:p>
        </w:tc>
      </w:tr>
      <w:tr w:rsidR="00FE5892" w:rsidRPr="006112B8" w:rsidTr="00FE5892">
        <w:trPr>
          <w:trHeight w:val="2076"/>
        </w:trPr>
        <w:tc>
          <w:tcPr>
            <w:tcW w:w="2223" w:type="dxa"/>
          </w:tcPr>
          <w:p w:rsidR="00FE5892" w:rsidRPr="006112B8" w:rsidRDefault="00FE5892" w:rsidP="00C10A0C">
            <w:pPr>
              <w:pStyle w:val="ListParagraph"/>
              <w:ind w:left="0"/>
              <w:rPr>
                <w:rFonts w:cstheme="minorHAnsi"/>
                <w:b/>
                <w:sz w:val="24"/>
                <w:szCs w:val="24"/>
              </w:rPr>
            </w:pPr>
          </w:p>
          <w:p w:rsidR="00FE5892" w:rsidRPr="006112B8" w:rsidRDefault="00FE5892" w:rsidP="00C10A0C">
            <w:pPr>
              <w:pStyle w:val="ListParagraph"/>
              <w:ind w:left="0"/>
              <w:rPr>
                <w:rFonts w:cstheme="minorHAnsi"/>
                <w:b/>
                <w:sz w:val="24"/>
                <w:szCs w:val="24"/>
              </w:rPr>
            </w:pPr>
            <w:r w:rsidRPr="006112B8">
              <w:rPr>
                <w:rFonts w:cstheme="minorHAnsi"/>
                <w:sz w:val="24"/>
                <w:szCs w:val="24"/>
              </w:rPr>
              <w:t>Primary</w:t>
            </w:r>
          </w:p>
        </w:tc>
        <w:tc>
          <w:tcPr>
            <w:tcW w:w="4536" w:type="dxa"/>
          </w:tcPr>
          <w:p w:rsidR="00FE5892" w:rsidRPr="006112B8" w:rsidRDefault="00FE5892" w:rsidP="00C10A0C">
            <w:pPr>
              <w:pStyle w:val="ListParagraph"/>
              <w:ind w:left="0"/>
              <w:rPr>
                <w:rFonts w:cstheme="minorHAnsi"/>
                <w:b/>
                <w:sz w:val="24"/>
                <w:szCs w:val="24"/>
              </w:rPr>
            </w:pPr>
            <w:r w:rsidRPr="006112B8">
              <w:rPr>
                <w:rFonts w:cstheme="minorHAnsi"/>
                <w:sz w:val="24"/>
                <w:szCs w:val="24"/>
              </w:rPr>
              <w:t>In Europe, many peasants and farming families were forced to give up their lands for industrial farming and herding. That forced them to migrate to the city to get jobs in the factories and a place to stay</w:t>
            </w:r>
          </w:p>
        </w:tc>
        <w:tc>
          <w:tcPr>
            <w:tcW w:w="1763" w:type="dxa"/>
          </w:tcPr>
          <w:p w:rsidR="00FE5892" w:rsidRPr="006112B8" w:rsidRDefault="00FE5892" w:rsidP="00C10A0C">
            <w:pPr>
              <w:pStyle w:val="ListParagraph"/>
              <w:ind w:left="0"/>
              <w:rPr>
                <w:rFonts w:cstheme="minorHAnsi"/>
                <w:b/>
                <w:sz w:val="24"/>
                <w:szCs w:val="24"/>
              </w:rPr>
            </w:pPr>
            <w:r w:rsidRPr="006112B8">
              <w:rPr>
                <w:rFonts w:cstheme="minorHAnsi"/>
                <w:color w:val="231F20"/>
                <w:sz w:val="24"/>
                <w:szCs w:val="24"/>
              </w:rPr>
              <w:t>(</w:t>
            </w:r>
            <w:r w:rsidRPr="006112B8">
              <w:rPr>
                <w:rFonts w:cstheme="minorHAnsi"/>
                <w:b/>
                <w:bCs/>
                <w:color w:val="231F20"/>
                <w:sz w:val="24"/>
                <w:szCs w:val="24"/>
              </w:rPr>
              <w:t>$</w:t>
            </w:r>
            <w:r w:rsidRPr="006112B8">
              <w:rPr>
                <w:rFonts w:cstheme="minorHAnsi"/>
                <w:color w:val="231F20"/>
                <w:sz w:val="24"/>
                <w:szCs w:val="24"/>
              </w:rPr>
              <w:t>) Economic</w:t>
            </w:r>
          </w:p>
        </w:tc>
      </w:tr>
      <w:tr w:rsidR="00BC5EE8" w:rsidRPr="006112B8" w:rsidTr="00FE5892">
        <w:trPr>
          <w:trHeight w:val="2441"/>
        </w:trPr>
        <w:tc>
          <w:tcPr>
            <w:tcW w:w="2223" w:type="dxa"/>
          </w:tcPr>
          <w:p w:rsidR="00BC5EE8" w:rsidRPr="006112B8" w:rsidRDefault="00FE5892" w:rsidP="00C10A0C">
            <w:pPr>
              <w:pStyle w:val="ListParagraph"/>
              <w:ind w:left="0"/>
              <w:rPr>
                <w:rFonts w:cstheme="minorHAnsi"/>
                <w:sz w:val="24"/>
                <w:szCs w:val="24"/>
              </w:rPr>
            </w:pPr>
            <w:r w:rsidRPr="006112B8">
              <w:rPr>
                <w:rFonts w:cstheme="minorHAnsi"/>
                <w:sz w:val="24"/>
                <w:szCs w:val="24"/>
              </w:rPr>
              <w:t>Primary</w:t>
            </w:r>
          </w:p>
        </w:tc>
        <w:tc>
          <w:tcPr>
            <w:tcW w:w="4536" w:type="dxa"/>
          </w:tcPr>
          <w:p w:rsidR="00FE5892" w:rsidRPr="006112B8" w:rsidRDefault="00FE5892" w:rsidP="00FE5892">
            <w:pPr>
              <w:rPr>
                <w:rFonts w:cstheme="minorHAnsi"/>
                <w:sz w:val="24"/>
                <w:szCs w:val="24"/>
              </w:rPr>
            </w:pPr>
            <w:r w:rsidRPr="006112B8">
              <w:rPr>
                <w:rFonts w:cstheme="minorHAnsi"/>
                <w:sz w:val="24"/>
                <w:szCs w:val="24"/>
              </w:rPr>
              <w:t>Some communities fled war especially in Europe; many people fled the Balkans due to unending conflicts and were forced to settle in other parts of Europe, the Ottoman Empire and the Americas in the nineteen hundreds.</w:t>
            </w:r>
          </w:p>
          <w:p w:rsidR="00BC5EE8" w:rsidRPr="006112B8" w:rsidRDefault="00BC5EE8" w:rsidP="00C10A0C">
            <w:pPr>
              <w:pStyle w:val="ListParagraph"/>
              <w:ind w:left="0"/>
              <w:rPr>
                <w:rFonts w:cstheme="minorHAnsi"/>
                <w:b/>
                <w:sz w:val="24"/>
                <w:szCs w:val="24"/>
              </w:rPr>
            </w:pPr>
          </w:p>
        </w:tc>
        <w:tc>
          <w:tcPr>
            <w:tcW w:w="1763" w:type="dxa"/>
          </w:tcPr>
          <w:p w:rsidR="00BC5EE8" w:rsidRPr="006112B8" w:rsidRDefault="00FE5892" w:rsidP="00C10A0C">
            <w:pPr>
              <w:pStyle w:val="ListParagraph"/>
              <w:ind w:left="0"/>
              <w:rPr>
                <w:rFonts w:cstheme="minorHAnsi"/>
                <w:b/>
                <w:sz w:val="24"/>
                <w:szCs w:val="24"/>
              </w:rPr>
            </w:pPr>
            <w:r w:rsidRPr="006112B8">
              <w:rPr>
                <w:rFonts w:cstheme="minorHAnsi"/>
                <w:color w:val="231F20"/>
                <w:sz w:val="24"/>
                <w:szCs w:val="24"/>
              </w:rPr>
              <w:t>(</w:t>
            </w:r>
            <w:r w:rsidRPr="006112B8">
              <w:rPr>
                <w:rFonts w:cstheme="minorHAnsi"/>
                <w:b/>
                <w:bCs/>
                <w:color w:val="231F20"/>
                <w:sz w:val="24"/>
                <w:szCs w:val="24"/>
              </w:rPr>
              <w:t>P</w:t>
            </w:r>
            <w:r w:rsidRPr="006112B8">
              <w:rPr>
                <w:rFonts w:cstheme="minorHAnsi"/>
                <w:color w:val="231F20"/>
                <w:sz w:val="24"/>
                <w:szCs w:val="24"/>
              </w:rPr>
              <w:t>) Political</w:t>
            </w:r>
          </w:p>
        </w:tc>
      </w:tr>
    </w:tbl>
    <w:p w:rsidR="00C10A0C" w:rsidRPr="006112B8" w:rsidRDefault="00C10A0C" w:rsidP="00C10A0C">
      <w:pPr>
        <w:pStyle w:val="ListParagraph"/>
        <w:rPr>
          <w:rFonts w:cstheme="minorHAnsi"/>
          <w:sz w:val="24"/>
          <w:szCs w:val="24"/>
        </w:rPr>
      </w:pPr>
    </w:p>
    <w:p w:rsidR="00FE5892" w:rsidRPr="006112B8" w:rsidRDefault="00FE5892" w:rsidP="00FE5892">
      <w:pPr>
        <w:pStyle w:val="ListParagraph"/>
        <w:jc w:val="center"/>
        <w:rPr>
          <w:rFonts w:cstheme="minorHAnsi"/>
          <w:b/>
          <w:sz w:val="24"/>
          <w:szCs w:val="24"/>
        </w:rPr>
      </w:pPr>
      <w:r w:rsidRPr="006112B8">
        <w:rPr>
          <w:rFonts w:cstheme="minorHAnsi"/>
          <w:b/>
          <w:sz w:val="24"/>
          <w:szCs w:val="24"/>
        </w:rPr>
        <w:t>Intermediate Causes</w:t>
      </w:r>
    </w:p>
    <w:tbl>
      <w:tblPr>
        <w:tblStyle w:val="TableGrid"/>
        <w:tblW w:w="0" w:type="auto"/>
        <w:tblInd w:w="720" w:type="dxa"/>
        <w:tblLook w:val="04A0" w:firstRow="1" w:lastRow="0" w:firstColumn="1" w:lastColumn="0" w:noHBand="0" w:noVBand="1"/>
      </w:tblPr>
      <w:tblGrid>
        <w:gridCol w:w="2223"/>
        <w:gridCol w:w="4536"/>
        <w:gridCol w:w="1763"/>
      </w:tblGrid>
      <w:tr w:rsidR="00FE5892" w:rsidRPr="006112B8" w:rsidTr="00FE5892">
        <w:trPr>
          <w:trHeight w:val="291"/>
        </w:trPr>
        <w:tc>
          <w:tcPr>
            <w:tcW w:w="2223" w:type="dxa"/>
          </w:tcPr>
          <w:p w:rsidR="00FE5892" w:rsidRPr="006112B8" w:rsidRDefault="00FE5892" w:rsidP="003F506E">
            <w:pPr>
              <w:pStyle w:val="ListParagraph"/>
              <w:ind w:left="0"/>
              <w:rPr>
                <w:rFonts w:cstheme="minorHAnsi"/>
                <w:b/>
                <w:sz w:val="24"/>
                <w:szCs w:val="24"/>
              </w:rPr>
            </w:pPr>
            <w:r w:rsidRPr="006112B8">
              <w:rPr>
                <w:rFonts w:cstheme="minorHAnsi"/>
                <w:b/>
                <w:sz w:val="24"/>
                <w:szCs w:val="24"/>
              </w:rPr>
              <w:t>Role</w:t>
            </w:r>
          </w:p>
        </w:tc>
        <w:tc>
          <w:tcPr>
            <w:tcW w:w="4536" w:type="dxa"/>
          </w:tcPr>
          <w:p w:rsidR="00FE5892" w:rsidRPr="006112B8" w:rsidRDefault="00FE5892" w:rsidP="003F506E">
            <w:pPr>
              <w:pStyle w:val="ListParagraph"/>
              <w:ind w:left="0"/>
              <w:rPr>
                <w:rFonts w:cstheme="minorHAnsi"/>
                <w:b/>
                <w:sz w:val="24"/>
                <w:szCs w:val="24"/>
              </w:rPr>
            </w:pPr>
            <w:r w:rsidRPr="006112B8">
              <w:rPr>
                <w:rFonts w:cstheme="minorHAnsi"/>
                <w:b/>
                <w:sz w:val="24"/>
                <w:szCs w:val="24"/>
              </w:rPr>
              <w:t>Cause</w:t>
            </w:r>
          </w:p>
        </w:tc>
        <w:tc>
          <w:tcPr>
            <w:tcW w:w="1763" w:type="dxa"/>
          </w:tcPr>
          <w:p w:rsidR="00FE5892" w:rsidRPr="006112B8" w:rsidRDefault="00FE5892" w:rsidP="003F506E">
            <w:pPr>
              <w:pStyle w:val="ListParagraph"/>
              <w:ind w:left="0"/>
              <w:rPr>
                <w:rFonts w:cstheme="minorHAnsi"/>
                <w:b/>
                <w:sz w:val="24"/>
                <w:szCs w:val="24"/>
              </w:rPr>
            </w:pPr>
            <w:r w:rsidRPr="006112B8">
              <w:rPr>
                <w:rFonts w:cstheme="minorHAnsi"/>
                <w:b/>
                <w:sz w:val="24"/>
                <w:szCs w:val="24"/>
              </w:rPr>
              <w:t>Type</w:t>
            </w:r>
          </w:p>
        </w:tc>
      </w:tr>
      <w:tr w:rsidR="00FE5892" w:rsidRPr="006112B8" w:rsidTr="00FE5892">
        <w:trPr>
          <w:trHeight w:val="1253"/>
        </w:trPr>
        <w:tc>
          <w:tcPr>
            <w:tcW w:w="2223" w:type="dxa"/>
          </w:tcPr>
          <w:p w:rsidR="00FE5892" w:rsidRPr="006112B8" w:rsidRDefault="00FE5892" w:rsidP="003F506E">
            <w:pPr>
              <w:pStyle w:val="ListParagraph"/>
              <w:ind w:left="0"/>
              <w:rPr>
                <w:rFonts w:cstheme="minorHAnsi"/>
                <w:sz w:val="24"/>
                <w:szCs w:val="24"/>
              </w:rPr>
            </w:pPr>
            <w:r w:rsidRPr="006112B8">
              <w:rPr>
                <w:rFonts w:cstheme="minorHAnsi"/>
                <w:sz w:val="24"/>
                <w:szCs w:val="24"/>
              </w:rPr>
              <w:t>Primary</w:t>
            </w:r>
          </w:p>
        </w:tc>
        <w:tc>
          <w:tcPr>
            <w:tcW w:w="4536" w:type="dxa"/>
          </w:tcPr>
          <w:p w:rsidR="00FE5892" w:rsidRPr="006112B8" w:rsidRDefault="00FE5892" w:rsidP="00FE5892">
            <w:pPr>
              <w:rPr>
                <w:rFonts w:cstheme="minorHAnsi"/>
                <w:sz w:val="24"/>
                <w:szCs w:val="24"/>
              </w:rPr>
            </w:pPr>
            <w:r w:rsidRPr="006112B8">
              <w:rPr>
                <w:rFonts w:cstheme="minorHAnsi"/>
                <w:sz w:val="24"/>
                <w:szCs w:val="24"/>
              </w:rPr>
              <w:t>At the beginning of the nineteenth century, Africans were forced into slavery. Their colonial masters shipped them from their native homes to the Americas.</w:t>
            </w:r>
          </w:p>
          <w:p w:rsidR="00FE5892" w:rsidRPr="006112B8" w:rsidRDefault="00FE5892" w:rsidP="003F506E">
            <w:pPr>
              <w:pStyle w:val="ListParagraph"/>
              <w:ind w:left="0"/>
              <w:rPr>
                <w:rFonts w:cstheme="minorHAnsi"/>
                <w:b/>
                <w:sz w:val="24"/>
                <w:szCs w:val="24"/>
              </w:rPr>
            </w:pPr>
          </w:p>
        </w:tc>
        <w:tc>
          <w:tcPr>
            <w:tcW w:w="1763" w:type="dxa"/>
          </w:tcPr>
          <w:p w:rsidR="00FE5892" w:rsidRPr="006112B8" w:rsidRDefault="00FE5892" w:rsidP="003F506E">
            <w:pPr>
              <w:pStyle w:val="ListParagraph"/>
              <w:ind w:left="0"/>
              <w:rPr>
                <w:rFonts w:cstheme="minorHAnsi"/>
                <w:b/>
                <w:sz w:val="24"/>
                <w:szCs w:val="24"/>
              </w:rPr>
            </w:pPr>
            <w:r w:rsidRPr="006112B8">
              <w:rPr>
                <w:rFonts w:cstheme="minorHAnsi"/>
                <w:color w:val="231F20"/>
                <w:sz w:val="24"/>
                <w:szCs w:val="24"/>
              </w:rPr>
              <w:t>(</w:t>
            </w:r>
            <w:r w:rsidRPr="006112B8">
              <w:rPr>
                <w:rFonts w:cstheme="minorHAnsi"/>
                <w:b/>
                <w:bCs/>
                <w:color w:val="231F20"/>
                <w:sz w:val="24"/>
                <w:szCs w:val="24"/>
              </w:rPr>
              <w:t>P</w:t>
            </w:r>
            <w:r w:rsidRPr="006112B8">
              <w:rPr>
                <w:rFonts w:cstheme="minorHAnsi"/>
                <w:color w:val="231F20"/>
                <w:sz w:val="24"/>
                <w:szCs w:val="24"/>
              </w:rPr>
              <w:t>) Political</w:t>
            </w:r>
          </w:p>
        </w:tc>
      </w:tr>
      <w:tr w:rsidR="00FE5892" w:rsidRPr="006112B8" w:rsidTr="00683396">
        <w:trPr>
          <w:trHeight w:val="1290"/>
        </w:trPr>
        <w:tc>
          <w:tcPr>
            <w:tcW w:w="2223" w:type="dxa"/>
          </w:tcPr>
          <w:p w:rsidR="00FE5892" w:rsidRPr="006112B8" w:rsidRDefault="00683396" w:rsidP="003F506E">
            <w:pPr>
              <w:pStyle w:val="ListParagraph"/>
              <w:ind w:left="0"/>
              <w:rPr>
                <w:rFonts w:cstheme="minorHAnsi"/>
                <w:sz w:val="24"/>
                <w:szCs w:val="24"/>
              </w:rPr>
            </w:pPr>
            <w:r w:rsidRPr="006112B8">
              <w:rPr>
                <w:rFonts w:cstheme="minorHAnsi"/>
                <w:sz w:val="24"/>
                <w:szCs w:val="24"/>
              </w:rPr>
              <w:t>Secondary</w:t>
            </w:r>
          </w:p>
        </w:tc>
        <w:tc>
          <w:tcPr>
            <w:tcW w:w="4536" w:type="dxa"/>
          </w:tcPr>
          <w:p w:rsidR="00FE5892" w:rsidRPr="006112B8" w:rsidRDefault="00FE5892" w:rsidP="00683396">
            <w:pPr>
              <w:rPr>
                <w:rFonts w:cstheme="minorHAnsi"/>
                <w:sz w:val="24"/>
                <w:szCs w:val="24"/>
              </w:rPr>
            </w:pPr>
            <w:r w:rsidRPr="006112B8">
              <w:rPr>
                <w:rFonts w:cstheme="minorHAnsi"/>
                <w:sz w:val="24"/>
                <w:szCs w:val="24"/>
              </w:rPr>
              <w:t>Urban workers who had trouble making ends meet in the European cities migrated to the Americas to find employment opportunities.</w:t>
            </w:r>
          </w:p>
          <w:p w:rsidR="00FE5892" w:rsidRPr="006112B8" w:rsidRDefault="00FE5892" w:rsidP="003F506E">
            <w:pPr>
              <w:pStyle w:val="ListParagraph"/>
              <w:ind w:left="0"/>
              <w:rPr>
                <w:rFonts w:cstheme="minorHAnsi"/>
                <w:sz w:val="24"/>
                <w:szCs w:val="24"/>
              </w:rPr>
            </w:pPr>
          </w:p>
        </w:tc>
        <w:tc>
          <w:tcPr>
            <w:tcW w:w="1763" w:type="dxa"/>
          </w:tcPr>
          <w:p w:rsidR="00FE5892" w:rsidRPr="006112B8" w:rsidRDefault="00683396" w:rsidP="003F506E">
            <w:pPr>
              <w:pStyle w:val="ListParagraph"/>
              <w:ind w:left="0"/>
              <w:rPr>
                <w:rFonts w:cstheme="minorHAnsi"/>
                <w:color w:val="231F20"/>
                <w:sz w:val="24"/>
                <w:szCs w:val="24"/>
              </w:rPr>
            </w:pPr>
            <w:r w:rsidRPr="006112B8">
              <w:rPr>
                <w:rFonts w:cstheme="minorHAnsi"/>
                <w:color w:val="231F20"/>
                <w:sz w:val="24"/>
                <w:szCs w:val="24"/>
              </w:rPr>
              <w:t>(</w:t>
            </w:r>
            <w:r w:rsidRPr="006112B8">
              <w:rPr>
                <w:rFonts w:cstheme="minorHAnsi"/>
                <w:b/>
                <w:bCs/>
                <w:color w:val="231F20"/>
                <w:sz w:val="24"/>
                <w:szCs w:val="24"/>
              </w:rPr>
              <w:t>$</w:t>
            </w:r>
            <w:r w:rsidRPr="006112B8">
              <w:rPr>
                <w:rFonts w:cstheme="minorHAnsi"/>
                <w:color w:val="231F20"/>
                <w:sz w:val="24"/>
                <w:szCs w:val="24"/>
              </w:rPr>
              <w:t>) Economic</w:t>
            </w:r>
          </w:p>
        </w:tc>
      </w:tr>
      <w:tr w:rsidR="00683396" w:rsidRPr="006112B8" w:rsidTr="00683396">
        <w:trPr>
          <w:trHeight w:val="1103"/>
        </w:trPr>
        <w:tc>
          <w:tcPr>
            <w:tcW w:w="2223" w:type="dxa"/>
          </w:tcPr>
          <w:p w:rsidR="00683396" w:rsidRPr="006112B8" w:rsidRDefault="00683396" w:rsidP="003F506E">
            <w:pPr>
              <w:pStyle w:val="ListParagraph"/>
              <w:ind w:left="0"/>
              <w:rPr>
                <w:rFonts w:cstheme="minorHAnsi"/>
                <w:sz w:val="24"/>
                <w:szCs w:val="24"/>
              </w:rPr>
            </w:pPr>
            <w:r w:rsidRPr="006112B8">
              <w:rPr>
                <w:rFonts w:cstheme="minorHAnsi"/>
                <w:sz w:val="24"/>
                <w:szCs w:val="24"/>
              </w:rPr>
              <w:t>Primary</w:t>
            </w:r>
          </w:p>
        </w:tc>
        <w:tc>
          <w:tcPr>
            <w:tcW w:w="4536" w:type="dxa"/>
          </w:tcPr>
          <w:p w:rsidR="00683396" w:rsidRPr="006112B8" w:rsidRDefault="00683396" w:rsidP="00683396">
            <w:pPr>
              <w:rPr>
                <w:rFonts w:cstheme="minorHAnsi"/>
                <w:sz w:val="24"/>
                <w:szCs w:val="24"/>
              </w:rPr>
            </w:pPr>
            <w:r w:rsidRPr="006112B8">
              <w:rPr>
                <w:rFonts w:cstheme="minorHAnsi"/>
                <w:sz w:val="24"/>
                <w:szCs w:val="24"/>
              </w:rPr>
              <w:t>Hunger in Ireland, India, China and Brazil among other places led many people to flee from these places in search of food. Colonialism contributed to the hunger.</w:t>
            </w:r>
          </w:p>
        </w:tc>
        <w:tc>
          <w:tcPr>
            <w:tcW w:w="1763" w:type="dxa"/>
          </w:tcPr>
          <w:p w:rsidR="00683396" w:rsidRPr="006112B8" w:rsidRDefault="00683396" w:rsidP="003F506E">
            <w:pPr>
              <w:pStyle w:val="ListParagraph"/>
              <w:ind w:left="0"/>
              <w:rPr>
                <w:rFonts w:cstheme="minorHAnsi"/>
                <w:color w:val="231F20"/>
                <w:sz w:val="24"/>
                <w:szCs w:val="24"/>
              </w:rPr>
            </w:pPr>
            <w:r w:rsidRPr="006112B8">
              <w:rPr>
                <w:rFonts w:cstheme="minorHAnsi"/>
                <w:color w:val="000000"/>
                <w:sz w:val="24"/>
                <w:szCs w:val="24"/>
              </w:rPr>
              <w:t>Economic (</w:t>
            </w:r>
            <w:r w:rsidRPr="006112B8">
              <w:rPr>
                <w:rFonts w:cstheme="minorHAnsi"/>
                <w:color w:val="231F20"/>
                <w:sz w:val="24"/>
                <w:szCs w:val="24"/>
              </w:rPr>
              <w:t>$</w:t>
            </w:r>
            <w:r w:rsidRPr="006112B8">
              <w:rPr>
                <w:rFonts w:cstheme="minorHAnsi"/>
                <w:color w:val="000000"/>
                <w:sz w:val="24"/>
                <w:szCs w:val="24"/>
              </w:rPr>
              <w:t>)</w:t>
            </w:r>
          </w:p>
        </w:tc>
      </w:tr>
      <w:tr w:rsidR="00683396" w:rsidRPr="006112B8" w:rsidTr="00FE5892">
        <w:trPr>
          <w:trHeight w:val="1627"/>
        </w:trPr>
        <w:tc>
          <w:tcPr>
            <w:tcW w:w="2223" w:type="dxa"/>
          </w:tcPr>
          <w:p w:rsidR="00683396" w:rsidRPr="006112B8" w:rsidRDefault="00683396" w:rsidP="003F506E">
            <w:pPr>
              <w:pStyle w:val="ListParagraph"/>
              <w:ind w:left="0"/>
              <w:rPr>
                <w:rFonts w:cstheme="minorHAnsi"/>
                <w:sz w:val="24"/>
                <w:szCs w:val="24"/>
              </w:rPr>
            </w:pPr>
            <w:r w:rsidRPr="006112B8">
              <w:rPr>
                <w:rFonts w:cstheme="minorHAnsi"/>
                <w:sz w:val="24"/>
                <w:szCs w:val="24"/>
              </w:rPr>
              <w:t>Secondary</w:t>
            </w:r>
          </w:p>
        </w:tc>
        <w:tc>
          <w:tcPr>
            <w:tcW w:w="4536" w:type="dxa"/>
          </w:tcPr>
          <w:p w:rsidR="00683396" w:rsidRPr="006112B8" w:rsidRDefault="00683396" w:rsidP="00683396">
            <w:pPr>
              <w:rPr>
                <w:rFonts w:cstheme="minorHAnsi"/>
                <w:sz w:val="24"/>
                <w:szCs w:val="24"/>
              </w:rPr>
            </w:pPr>
            <w:r w:rsidRPr="006112B8">
              <w:rPr>
                <w:rFonts w:cstheme="minorHAnsi"/>
                <w:sz w:val="24"/>
                <w:szCs w:val="24"/>
              </w:rPr>
              <w:t>Workers were shipped from colonies by the Britons especially from India to go and provide cheap labor in their plantations and mines.</w:t>
            </w:r>
          </w:p>
          <w:p w:rsidR="00683396" w:rsidRPr="006112B8" w:rsidRDefault="00683396" w:rsidP="003F506E">
            <w:pPr>
              <w:pStyle w:val="ListParagraph"/>
              <w:ind w:left="0"/>
              <w:rPr>
                <w:rFonts w:cstheme="minorHAnsi"/>
                <w:sz w:val="24"/>
                <w:szCs w:val="24"/>
              </w:rPr>
            </w:pPr>
          </w:p>
        </w:tc>
        <w:tc>
          <w:tcPr>
            <w:tcW w:w="1763" w:type="dxa"/>
          </w:tcPr>
          <w:p w:rsidR="00683396" w:rsidRPr="006112B8" w:rsidRDefault="00683396" w:rsidP="003F506E">
            <w:pPr>
              <w:pStyle w:val="ListParagraph"/>
              <w:ind w:left="0"/>
              <w:rPr>
                <w:rFonts w:cstheme="minorHAnsi"/>
                <w:color w:val="000000"/>
                <w:sz w:val="24"/>
                <w:szCs w:val="24"/>
              </w:rPr>
            </w:pPr>
            <w:r w:rsidRPr="006112B8">
              <w:rPr>
                <w:rFonts w:cstheme="minorHAnsi"/>
                <w:color w:val="000000"/>
                <w:sz w:val="24"/>
                <w:szCs w:val="24"/>
              </w:rPr>
              <w:t>Economic (</w:t>
            </w:r>
            <w:r w:rsidRPr="006112B8">
              <w:rPr>
                <w:rFonts w:cstheme="minorHAnsi"/>
                <w:color w:val="231F20"/>
                <w:sz w:val="24"/>
                <w:szCs w:val="24"/>
              </w:rPr>
              <w:t>$</w:t>
            </w:r>
            <w:r w:rsidRPr="006112B8">
              <w:rPr>
                <w:rFonts w:cstheme="minorHAnsi"/>
                <w:color w:val="000000"/>
                <w:sz w:val="24"/>
                <w:szCs w:val="24"/>
              </w:rPr>
              <w:t>)</w:t>
            </w:r>
          </w:p>
        </w:tc>
      </w:tr>
    </w:tbl>
    <w:p w:rsidR="003F506E" w:rsidRPr="006112B8" w:rsidRDefault="003F506E" w:rsidP="003F506E">
      <w:pPr>
        <w:pStyle w:val="ListParagraph"/>
        <w:rPr>
          <w:rFonts w:cstheme="minorHAnsi"/>
          <w:sz w:val="24"/>
          <w:szCs w:val="24"/>
        </w:rPr>
      </w:pPr>
    </w:p>
    <w:p w:rsidR="001327B1" w:rsidRPr="006112B8" w:rsidRDefault="001327B1" w:rsidP="001327B1">
      <w:pPr>
        <w:pStyle w:val="ListParagraph"/>
        <w:jc w:val="center"/>
        <w:rPr>
          <w:rFonts w:cstheme="minorHAnsi"/>
          <w:b/>
          <w:sz w:val="24"/>
          <w:szCs w:val="24"/>
        </w:rPr>
      </w:pPr>
      <w:r w:rsidRPr="006112B8">
        <w:rPr>
          <w:rFonts w:cstheme="minorHAnsi"/>
          <w:b/>
          <w:sz w:val="24"/>
          <w:szCs w:val="24"/>
        </w:rPr>
        <w:t>Long Term Causes</w:t>
      </w:r>
    </w:p>
    <w:tbl>
      <w:tblPr>
        <w:tblStyle w:val="TableGrid"/>
        <w:tblW w:w="0" w:type="auto"/>
        <w:tblInd w:w="720" w:type="dxa"/>
        <w:tblLook w:val="04A0" w:firstRow="1" w:lastRow="0" w:firstColumn="1" w:lastColumn="0" w:noHBand="0" w:noVBand="1"/>
      </w:tblPr>
      <w:tblGrid>
        <w:gridCol w:w="2223"/>
        <w:gridCol w:w="4536"/>
        <w:gridCol w:w="1763"/>
      </w:tblGrid>
      <w:tr w:rsidR="001327B1" w:rsidRPr="006112B8" w:rsidTr="001327B1">
        <w:trPr>
          <w:trHeight w:val="306"/>
        </w:trPr>
        <w:tc>
          <w:tcPr>
            <w:tcW w:w="2223" w:type="dxa"/>
          </w:tcPr>
          <w:p w:rsidR="001327B1" w:rsidRPr="006112B8" w:rsidRDefault="001327B1" w:rsidP="001327B1">
            <w:pPr>
              <w:pStyle w:val="ListParagraph"/>
              <w:ind w:left="0"/>
              <w:jc w:val="center"/>
              <w:rPr>
                <w:rFonts w:cstheme="minorHAnsi"/>
                <w:b/>
                <w:sz w:val="24"/>
                <w:szCs w:val="24"/>
              </w:rPr>
            </w:pPr>
            <w:r w:rsidRPr="006112B8">
              <w:rPr>
                <w:rFonts w:cstheme="minorHAnsi"/>
                <w:b/>
                <w:sz w:val="24"/>
                <w:szCs w:val="24"/>
              </w:rPr>
              <w:t>Role</w:t>
            </w:r>
          </w:p>
          <w:p w:rsidR="001327B1" w:rsidRPr="006112B8" w:rsidRDefault="001327B1" w:rsidP="001327B1">
            <w:pPr>
              <w:pStyle w:val="ListParagraph"/>
              <w:ind w:left="0"/>
              <w:jc w:val="center"/>
              <w:rPr>
                <w:rFonts w:cstheme="minorHAnsi"/>
                <w:sz w:val="24"/>
                <w:szCs w:val="24"/>
              </w:rPr>
            </w:pPr>
          </w:p>
          <w:p w:rsidR="001327B1" w:rsidRPr="006112B8" w:rsidRDefault="001327B1" w:rsidP="001327B1">
            <w:pPr>
              <w:pStyle w:val="ListParagraph"/>
              <w:ind w:left="0"/>
              <w:jc w:val="center"/>
              <w:rPr>
                <w:rFonts w:cstheme="minorHAnsi"/>
                <w:sz w:val="24"/>
                <w:szCs w:val="24"/>
              </w:rPr>
            </w:pPr>
            <w:r w:rsidRPr="006112B8">
              <w:rPr>
                <w:rFonts w:cstheme="minorHAnsi"/>
                <w:sz w:val="24"/>
                <w:szCs w:val="24"/>
              </w:rPr>
              <w:t>Primary</w:t>
            </w:r>
          </w:p>
          <w:p w:rsidR="001327B1" w:rsidRPr="006112B8" w:rsidRDefault="001327B1" w:rsidP="001327B1">
            <w:pPr>
              <w:pStyle w:val="ListParagraph"/>
              <w:ind w:left="0"/>
              <w:jc w:val="center"/>
              <w:rPr>
                <w:rFonts w:cstheme="minorHAnsi"/>
                <w:sz w:val="24"/>
                <w:szCs w:val="24"/>
              </w:rPr>
            </w:pPr>
          </w:p>
        </w:tc>
        <w:tc>
          <w:tcPr>
            <w:tcW w:w="4536" w:type="dxa"/>
          </w:tcPr>
          <w:p w:rsidR="001327B1" w:rsidRPr="006112B8" w:rsidRDefault="001327B1" w:rsidP="001327B1">
            <w:pPr>
              <w:pStyle w:val="ListParagraph"/>
              <w:ind w:left="0"/>
              <w:jc w:val="center"/>
              <w:rPr>
                <w:rFonts w:cstheme="minorHAnsi"/>
                <w:b/>
                <w:sz w:val="24"/>
                <w:szCs w:val="24"/>
              </w:rPr>
            </w:pPr>
            <w:r w:rsidRPr="006112B8">
              <w:rPr>
                <w:rFonts w:cstheme="minorHAnsi"/>
                <w:b/>
                <w:sz w:val="24"/>
                <w:szCs w:val="24"/>
              </w:rPr>
              <w:t>Cause</w:t>
            </w:r>
          </w:p>
          <w:p w:rsidR="001327B1" w:rsidRPr="006112B8" w:rsidRDefault="001327B1" w:rsidP="001327B1">
            <w:pPr>
              <w:pStyle w:val="ListParagraph"/>
              <w:ind w:left="0"/>
              <w:jc w:val="center"/>
              <w:rPr>
                <w:rFonts w:cstheme="minorHAnsi"/>
                <w:b/>
                <w:sz w:val="24"/>
                <w:szCs w:val="24"/>
              </w:rPr>
            </w:pPr>
          </w:p>
          <w:p w:rsidR="001327B1" w:rsidRPr="006112B8" w:rsidRDefault="001327B1" w:rsidP="001327B1">
            <w:pPr>
              <w:rPr>
                <w:rFonts w:cstheme="minorHAnsi"/>
                <w:sz w:val="24"/>
                <w:szCs w:val="24"/>
              </w:rPr>
            </w:pPr>
            <w:r w:rsidRPr="006112B8">
              <w:rPr>
                <w:rFonts w:cstheme="minorHAnsi"/>
                <w:sz w:val="24"/>
                <w:szCs w:val="24"/>
              </w:rPr>
              <w:t>Many British and Irish convicts were forced to migrate from their homelands. They were relocated in Australia. Japan sent her convicts to the Island of Hokkaido and Russia to Siberia.</w:t>
            </w:r>
          </w:p>
          <w:p w:rsidR="001327B1" w:rsidRPr="006112B8" w:rsidRDefault="001327B1" w:rsidP="001327B1">
            <w:pPr>
              <w:pStyle w:val="ListParagraph"/>
              <w:ind w:left="0"/>
              <w:jc w:val="center"/>
              <w:rPr>
                <w:rFonts w:cstheme="minorHAnsi"/>
                <w:b/>
                <w:sz w:val="24"/>
                <w:szCs w:val="24"/>
              </w:rPr>
            </w:pPr>
          </w:p>
        </w:tc>
        <w:tc>
          <w:tcPr>
            <w:tcW w:w="1763" w:type="dxa"/>
          </w:tcPr>
          <w:p w:rsidR="001327B1" w:rsidRPr="006112B8" w:rsidRDefault="001327B1" w:rsidP="001327B1">
            <w:pPr>
              <w:pStyle w:val="ListParagraph"/>
              <w:ind w:left="0"/>
              <w:jc w:val="center"/>
              <w:rPr>
                <w:rFonts w:cstheme="minorHAnsi"/>
                <w:b/>
                <w:sz w:val="24"/>
                <w:szCs w:val="24"/>
              </w:rPr>
            </w:pPr>
            <w:r w:rsidRPr="006112B8">
              <w:rPr>
                <w:rFonts w:cstheme="minorHAnsi"/>
                <w:b/>
                <w:sz w:val="24"/>
                <w:szCs w:val="24"/>
              </w:rPr>
              <w:t>Type</w:t>
            </w:r>
          </w:p>
          <w:p w:rsidR="001327B1" w:rsidRPr="006112B8" w:rsidRDefault="001327B1" w:rsidP="001327B1">
            <w:pPr>
              <w:pStyle w:val="ListParagraph"/>
              <w:ind w:left="0"/>
              <w:jc w:val="center"/>
              <w:rPr>
                <w:rFonts w:cstheme="minorHAnsi"/>
                <w:b/>
                <w:sz w:val="24"/>
                <w:szCs w:val="24"/>
              </w:rPr>
            </w:pPr>
          </w:p>
          <w:p w:rsidR="001327B1" w:rsidRPr="006112B8" w:rsidRDefault="001327B1" w:rsidP="001327B1">
            <w:pPr>
              <w:pStyle w:val="ListParagraph"/>
              <w:ind w:left="0"/>
              <w:jc w:val="center"/>
              <w:rPr>
                <w:rFonts w:cstheme="minorHAnsi"/>
                <w:b/>
                <w:sz w:val="24"/>
                <w:szCs w:val="24"/>
              </w:rPr>
            </w:pPr>
            <w:r w:rsidRPr="006112B8">
              <w:rPr>
                <w:rFonts w:cstheme="minorHAnsi"/>
                <w:b/>
                <w:bCs/>
                <w:color w:val="231F20"/>
                <w:sz w:val="24"/>
                <w:szCs w:val="24"/>
              </w:rPr>
              <w:t>(P</w:t>
            </w:r>
            <w:r w:rsidRPr="006112B8">
              <w:rPr>
                <w:rFonts w:cstheme="minorHAnsi"/>
                <w:color w:val="231F20"/>
                <w:sz w:val="24"/>
                <w:szCs w:val="24"/>
              </w:rPr>
              <w:t>) Political</w:t>
            </w:r>
          </w:p>
        </w:tc>
      </w:tr>
      <w:tr w:rsidR="001327B1" w:rsidRPr="006112B8" w:rsidTr="001327B1">
        <w:trPr>
          <w:trHeight w:val="1439"/>
        </w:trPr>
        <w:tc>
          <w:tcPr>
            <w:tcW w:w="2223" w:type="dxa"/>
          </w:tcPr>
          <w:p w:rsidR="001327B1" w:rsidRPr="006112B8" w:rsidRDefault="001327B1" w:rsidP="001327B1">
            <w:pPr>
              <w:pStyle w:val="ListParagraph"/>
              <w:ind w:left="0"/>
              <w:jc w:val="center"/>
              <w:rPr>
                <w:rFonts w:cstheme="minorHAnsi"/>
                <w:b/>
                <w:sz w:val="24"/>
                <w:szCs w:val="24"/>
              </w:rPr>
            </w:pPr>
          </w:p>
          <w:p w:rsidR="001327B1" w:rsidRPr="006112B8" w:rsidRDefault="001327B1" w:rsidP="001327B1">
            <w:pPr>
              <w:pStyle w:val="ListParagraph"/>
              <w:ind w:left="0"/>
              <w:jc w:val="center"/>
              <w:rPr>
                <w:rFonts w:cstheme="minorHAnsi"/>
                <w:sz w:val="24"/>
                <w:szCs w:val="24"/>
              </w:rPr>
            </w:pPr>
            <w:r w:rsidRPr="006112B8">
              <w:rPr>
                <w:rFonts w:cstheme="minorHAnsi"/>
                <w:sz w:val="24"/>
                <w:szCs w:val="24"/>
              </w:rPr>
              <w:t>Secondary</w:t>
            </w:r>
          </w:p>
        </w:tc>
        <w:tc>
          <w:tcPr>
            <w:tcW w:w="4536" w:type="dxa"/>
          </w:tcPr>
          <w:p w:rsidR="001327B1" w:rsidRPr="006112B8" w:rsidRDefault="001327B1" w:rsidP="001327B1">
            <w:pPr>
              <w:pStyle w:val="ListParagraph"/>
              <w:rPr>
                <w:rFonts w:cstheme="minorHAnsi"/>
                <w:sz w:val="24"/>
                <w:szCs w:val="24"/>
              </w:rPr>
            </w:pPr>
          </w:p>
          <w:p w:rsidR="001327B1" w:rsidRPr="006112B8" w:rsidRDefault="001327B1" w:rsidP="001327B1">
            <w:pPr>
              <w:rPr>
                <w:rFonts w:cstheme="minorHAnsi"/>
                <w:b/>
                <w:sz w:val="24"/>
                <w:szCs w:val="24"/>
              </w:rPr>
            </w:pPr>
            <w:r w:rsidRPr="006112B8">
              <w:rPr>
                <w:rFonts w:cstheme="minorHAnsi"/>
                <w:sz w:val="24"/>
                <w:szCs w:val="24"/>
              </w:rPr>
              <w:t>Religious persecution triggered the migration of certain communities. Jews fled Russia and Eastern Europe in millions due to being persecuted.</w:t>
            </w:r>
          </w:p>
        </w:tc>
        <w:tc>
          <w:tcPr>
            <w:tcW w:w="1763" w:type="dxa"/>
          </w:tcPr>
          <w:p w:rsidR="001327B1" w:rsidRPr="006112B8" w:rsidRDefault="001327B1" w:rsidP="001327B1">
            <w:pPr>
              <w:pStyle w:val="ListParagraph"/>
              <w:ind w:left="0"/>
              <w:jc w:val="center"/>
              <w:rPr>
                <w:rFonts w:cstheme="minorHAnsi"/>
                <w:color w:val="231F20"/>
                <w:sz w:val="24"/>
                <w:szCs w:val="24"/>
              </w:rPr>
            </w:pPr>
          </w:p>
          <w:p w:rsidR="001327B1" w:rsidRPr="006112B8" w:rsidRDefault="001327B1" w:rsidP="001327B1">
            <w:pPr>
              <w:pStyle w:val="ListParagraph"/>
              <w:ind w:left="0"/>
              <w:jc w:val="center"/>
              <w:rPr>
                <w:rFonts w:cstheme="minorHAnsi"/>
                <w:b/>
                <w:sz w:val="24"/>
                <w:szCs w:val="24"/>
              </w:rPr>
            </w:pPr>
            <w:r w:rsidRPr="006112B8">
              <w:rPr>
                <w:rFonts w:cstheme="minorHAnsi"/>
                <w:color w:val="231F20"/>
                <w:sz w:val="24"/>
                <w:szCs w:val="24"/>
              </w:rPr>
              <w:t>(</w:t>
            </w:r>
            <w:r w:rsidRPr="006112B8">
              <w:rPr>
                <w:rFonts w:cstheme="minorHAnsi"/>
                <w:b/>
                <w:bCs/>
                <w:color w:val="231F20"/>
                <w:sz w:val="24"/>
                <w:szCs w:val="24"/>
              </w:rPr>
              <w:t>I</w:t>
            </w:r>
            <w:r w:rsidRPr="006112B8">
              <w:rPr>
                <w:rFonts w:cstheme="minorHAnsi"/>
                <w:color w:val="231F20"/>
                <w:sz w:val="24"/>
                <w:szCs w:val="24"/>
              </w:rPr>
              <w:t>) Ideas/Beliefs</w:t>
            </w:r>
          </w:p>
        </w:tc>
      </w:tr>
      <w:tr w:rsidR="001327B1" w:rsidRPr="006112B8" w:rsidTr="001327B1">
        <w:trPr>
          <w:trHeight w:val="1555"/>
        </w:trPr>
        <w:tc>
          <w:tcPr>
            <w:tcW w:w="2223" w:type="dxa"/>
          </w:tcPr>
          <w:p w:rsidR="001327B1" w:rsidRPr="006112B8" w:rsidRDefault="001327B1" w:rsidP="001327B1">
            <w:pPr>
              <w:pStyle w:val="ListParagraph"/>
              <w:ind w:left="0"/>
              <w:jc w:val="center"/>
              <w:rPr>
                <w:rFonts w:cstheme="minorHAnsi"/>
                <w:b/>
                <w:sz w:val="24"/>
                <w:szCs w:val="24"/>
              </w:rPr>
            </w:pPr>
          </w:p>
          <w:p w:rsidR="001327B1" w:rsidRPr="006112B8" w:rsidRDefault="001327B1" w:rsidP="001327B1">
            <w:pPr>
              <w:pStyle w:val="ListParagraph"/>
              <w:ind w:left="0"/>
              <w:jc w:val="center"/>
              <w:rPr>
                <w:rFonts w:cstheme="minorHAnsi"/>
                <w:b/>
                <w:sz w:val="24"/>
                <w:szCs w:val="24"/>
              </w:rPr>
            </w:pPr>
            <w:r w:rsidRPr="006112B8">
              <w:rPr>
                <w:rFonts w:cstheme="minorHAnsi"/>
                <w:sz w:val="24"/>
                <w:szCs w:val="24"/>
              </w:rPr>
              <w:t>Secondary</w:t>
            </w:r>
          </w:p>
        </w:tc>
        <w:tc>
          <w:tcPr>
            <w:tcW w:w="4536" w:type="dxa"/>
          </w:tcPr>
          <w:p w:rsidR="001327B1" w:rsidRPr="006112B8" w:rsidRDefault="001327B1" w:rsidP="001327B1">
            <w:pPr>
              <w:rPr>
                <w:rFonts w:cstheme="minorHAnsi"/>
                <w:sz w:val="24"/>
                <w:szCs w:val="24"/>
              </w:rPr>
            </w:pPr>
          </w:p>
          <w:p w:rsidR="001327B1" w:rsidRPr="006112B8" w:rsidRDefault="001327B1" w:rsidP="001327B1">
            <w:pPr>
              <w:rPr>
                <w:rFonts w:cstheme="minorHAnsi"/>
                <w:sz w:val="24"/>
                <w:szCs w:val="24"/>
              </w:rPr>
            </w:pPr>
            <w:r w:rsidRPr="006112B8">
              <w:rPr>
                <w:rFonts w:cstheme="minorHAnsi"/>
                <w:sz w:val="24"/>
                <w:szCs w:val="24"/>
              </w:rPr>
              <w:t>Voluntary migration was also noted among the Europeans who moved to the United States, Canada and Latin America. They believed these lands had good economic opportunities; that they could own land and get employment in factories.</w:t>
            </w:r>
          </w:p>
          <w:p w:rsidR="001327B1" w:rsidRPr="006112B8" w:rsidRDefault="001327B1" w:rsidP="001327B1">
            <w:pPr>
              <w:pStyle w:val="ListParagraph"/>
              <w:ind w:left="0"/>
              <w:jc w:val="center"/>
              <w:rPr>
                <w:rFonts w:cstheme="minorHAnsi"/>
                <w:sz w:val="24"/>
                <w:szCs w:val="24"/>
              </w:rPr>
            </w:pPr>
          </w:p>
        </w:tc>
        <w:tc>
          <w:tcPr>
            <w:tcW w:w="1763" w:type="dxa"/>
          </w:tcPr>
          <w:p w:rsidR="001327B1" w:rsidRPr="006112B8" w:rsidRDefault="001327B1" w:rsidP="001327B1">
            <w:pPr>
              <w:pStyle w:val="ListParagraph"/>
              <w:ind w:left="0"/>
              <w:jc w:val="center"/>
              <w:rPr>
                <w:rFonts w:cstheme="minorHAnsi"/>
                <w:color w:val="231F20"/>
                <w:sz w:val="24"/>
                <w:szCs w:val="24"/>
              </w:rPr>
            </w:pPr>
          </w:p>
          <w:p w:rsidR="001327B1" w:rsidRPr="006112B8" w:rsidRDefault="001327B1" w:rsidP="001327B1">
            <w:pPr>
              <w:pStyle w:val="ListParagraph"/>
              <w:ind w:left="0"/>
              <w:jc w:val="center"/>
              <w:rPr>
                <w:rFonts w:cstheme="minorHAnsi"/>
                <w:color w:val="231F20"/>
                <w:sz w:val="24"/>
                <w:szCs w:val="24"/>
              </w:rPr>
            </w:pPr>
            <w:r w:rsidRPr="006112B8">
              <w:rPr>
                <w:rFonts w:cstheme="minorHAnsi"/>
                <w:color w:val="231F20"/>
                <w:sz w:val="24"/>
                <w:szCs w:val="24"/>
              </w:rPr>
              <w:t>(</w:t>
            </w:r>
            <w:r w:rsidRPr="006112B8">
              <w:rPr>
                <w:rFonts w:cstheme="minorHAnsi"/>
                <w:b/>
                <w:bCs/>
                <w:color w:val="231F20"/>
                <w:sz w:val="24"/>
                <w:szCs w:val="24"/>
              </w:rPr>
              <w:t>P</w:t>
            </w:r>
            <w:r w:rsidRPr="006112B8">
              <w:rPr>
                <w:rFonts w:cstheme="minorHAnsi"/>
                <w:color w:val="231F20"/>
                <w:sz w:val="24"/>
                <w:szCs w:val="24"/>
              </w:rPr>
              <w:t>) Political</w:t>
            </w:r>
          </w:p>
        </w:tc>
      </w:tr>
    </w:tbl>
    <w:p w:rsidR="001327B1" w:rsidRPr="006112B8" w:rsidRDefault="001327B1" w:rsidP="001327B1">
      <w:pPr>
        <w:pStyle w:val="ListParagraph"/>
        <w:jc w:val="center"/>
        <w:rPr>
          <w:rFonts w:cstheme="minorHAnsi"/>
          <w:b/>
          <w:sz w:val="24"/>
          <w:szCs w:val="24"/>
        </w:rPr>
      </w:pPr>
    </w:p>
    <w:p w:rsidR="001327B1" w:rsidRPr="006112B8" w:rsidRDefault="00A95A6D" w:rsidP="00A95A6D">
      <w:pPr>
        <w:pStyle w:val="ListParagraph"/>
        <w:rPr>
          <w:rFonts w:cstheme="minorHAnsi"/>
          <w:b/>
          <w:sz w:val="24"/>
          <w:szCs w:val="24"/>
        </w:rPr>
      </w:pPr>
      <w:r w:rsidRPr="006112B8">
        <w:rPr>
          <w:rFonts w:cstheme="minorHAnsi"/>
          <w:b/>
          <w:sz w:val="24"/>
          <w:szCs w:val="24"/>
        </w:rPr>
        <w:t>Relevance of the Migration History in the Nineteenth Century Today</w:t>
      </w:r>
    </w:p>
    <w:p w:rsidR="006B27A2" w:rsidRPr="006112B8" w:rsidRDefault="00A95A6D" w:rsidP="00410AAE">
      <w:pPr>
        <w:ind w:firstLine="720"/>
        <w:rPr>
          <w:rFonts w:ascii="Times New Roman" w:hAnsi="Times New Roman" w:cs="Times New Roman"/>
          <w:sz w:val="24"/>
          <w:szCs w:val="24"/>
        </w:rPr>
      </w:pPr>
      <w:r w:rsidRPr="006112B8">
        <w:rPr>
          <w:rFonts w:ascii="Times New Roman" w:hAnsi="Times New Roman" w:cs="Times New Roman"/>
          <w:sz w:val="24"/>
          <w:szCs w:val="24"/>
        </w:rPr>
        <w:t>In the nineteenth century, people migrated for a myriad of reasons but the triggering causes were the industrial revolution and colonization. Organized governments of the Britons, French and Belgium</w:t>
      </w:r>
      <w:r w:rsidR="0099682D" w:rsidRPr="006112B8">
        <w:rPr>
          <w:rFonts w:ascii="Times New Roman" w:hAnsi="Times New Roman" w:cs="Times New Roman"/>
          <w:sz w:val="24"/>
          <w:szCs w:val="24"/>
        </w:rPr>
        <w:t xml:space="preserve"> acquired colonies in Latin America, Asia and most especially Africa. They introduced slavery and as such caused migration of the colonized communities to Europe. This was to provide cheap labor in their plantations and factories. Other reasons for migration included war and religious persecutions and to a moderate extent hunger. Migration nowadays is not that different. With the exclusion of slavery (which was abolished), people migrate for good opportunities like in the nineteenth century. Good opportunities in work and education and also marital interactions. Hunger and war also cause some significant migration especially in the third world countries. However, the triggering factor is not Colonialism as every country has now attained independence</w:t>
      </w:r>
      <w:r w:rsidR="00410AAE" w:rsidRPr="006112B8">
        <w:rPr>
          <w:rFonts w:ascii="Times New Roman" w:hAnsi="Times New Roman" w:cs="Times New Roman"/>
          <w:sz w:val="24"/>
          <w:szCs w:val="24"/>
        </w:rPr>
        <w:t>.</w:t>
      </w:r>
    </w:p>
    <w:p w:rsidR="006B27A2" w:rsidRPr="006112B8" w:rsidRDefault="006B27A2">
      <w:pPr>
        <w:rPr>
          <w:rFonts w:cstheme="minorHAnsi"/>
          <w:sz w:val="24"/>
          <w:szCs w:val="24"/>
        </w:rPr>
      </w:pPr>
      <w:r w:rsidRPr="006112B8">
        <w:rPr>
          <w:rFonts w:cstheme="minorHAnsi"/>
          <w:sz w:val="24"/>
          <w:szCs w:val="24"/>
        </w:rPr>
        <w:br w:type="page"/>
      </w:r>
    </w:p>
    <w:p w:rsidR="00A95A6D" w:rsidRPr="006112B8" w:rsidRDefault="005C1472" w:rsidP="005C1472">
      <w:pPr>
        <w:ind w:firstLine="720"/>
        <w:jc w:val="center"/>
        <w:rPr>
          <w:rFonts w:cstheme="minorHAnsi"/>
          <w:sz w:val="24"/>
          <w:szCs w:val="24"/>
        </w:rPr>
      </w:pPr>
      <w:r w:rsidRPr="006112B8">
        <w:rPr>
          <w:rFonts w:cstheme="minorHAnsi"/>
          <w:sz w:val="24"/>
          <w:szCs w:val="24"/>
        </w:rPr>
        <w:t>References</w:t>
      </w:r>
    </w:p>
    <w:p w:rsidR="005C1472" w:rsidRPr="006112B8" w:rsidRDefault="005C1472" w:rsidP="005C1472">
      <w:pPr>
        <w:ind w:left="720" w:hanging="720"/>
        <w:rPr>
          <w:rFonts w:cstheme="minorHAnsi"/>
          <w:sz w:val="24"/>
          <w:szCs w:val="24"/>
        </w:rPr>
      </w:pPr>
      <w:r w:rsidRPr="006112B8">
        <w:rPr>
          <w:rFonts w:cstheme="minorHAnsi"/>
          <w:sz w:val="24"/>
          <w:szCs w:val="24"/>
        </w:rPr>
        <w:t xml:space="preserve">Davis, Mike. (2001). </w:t>
      </w:r>
      <w:r w:rsidRPr="006112B8">
        <w:rPr>
          <w:rFonts w:cstheme="minorHAnsi"/>
          <w:i/>
          <w:sz w:val="24"/>
          <w:szCs w:val="24"/>
        </w:rPr>
        <w:t>Late Victorian Holocausts: El Niño Famines and the Making of the Third World</w:t>
      </w:r>
      <w:r w:rsidRPr="006112B8">
        <w:rPr>
          <w:rFonts w:cstheme="minorHAnsi"/>
          <w:sz w:val="24"/>
          <w:szCs w:val="24"/>
        </w:rPr>
        <w:t>. Brooklyn, NY: Verso.</w:t>
      </w:r>
    </w:p>
    <w:p w:rsidR="005C1472" w:rsidRPr="006112B8" w:rsidRDefault="005C1472" w:rsidP="005C1472">
      <w:pPr>
        <w:ind w:left="720" w:hanging="720"/>
        <w:rPr>
          <w:rFonts w:cstheme="minorHAnsi"/>
          <w:sz w:val="24"/>
          <w:szCs w:val="24"/>
        </w:rPr>
      </w:pPr>
      <w:r w:rsidRPr="006112B8">
        <w:rPr>
          <w:rFonts w:cstheme="minorHAnsi"/>
          <w:sz w:val="24"/>
          <w:szCs w:val="24"/>
        </w:rPr>
        <w:t>Trevor G (2001) .</w:t>
      </w:r>
      <w:r w:rsidRPr="006112B8">
        <w:rPr>
          <w:sz w:val="24"/>
          <w:szCs w:val="24"/>
        </w:rPr>
        <w:t xml:space="preserve"> </w:t>
      </w:r>
      <w:r w:rsidRPr="006112B8">
        <w:rPr>
          <w:rFonts w:cstheme="minorHAnsi"/>
          <w:i/>
          <w:sz w:val="24"/>
          <w:szCs w:val="24"/>
        </w:rPr>
        <w:t xml:space="preserve">Industrialization and Migration. </w:t>
      </w:r>
      <w:r w:rsidRPr="006112B8">
        <w:rPr>
          <w:rFonts w:cstheme="minorHAnsi"/>
          <w:sz w:val="24"/>
          <w:szCs w:val="24"/>
        </w:rPr>
        <w:t>990L. Available at https://docs.google.com/document/d/1thQR7MUF8Uq4L5EiIaXVla2vyTCa6w0pS43uedNZJ_g/edit</w:t>
      </w:r>
    </w:p>
    <w:sectPr w:rsidR="005C1472" w:rsidRPr="006112B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86D" w:rsidRDefault="00B1486D" w:rsidP="00410AAE">
      <w:pPr>
        <w:spacing w:after="0" w:line="240" w:lineRule="auto"/>
      </w:pPr>
      <w:r>
        <w:separator/>
      </w:r>
    </w:p>
  </w:endnote>
  <w:endnote w:type="continuationSeparator" w:id="0">
    <w:p w:rsidR="00B1486D" w:rsidRDefault="00B1486D" w:rsidP="00410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86D" w:rsidRDefault="00B1486D" w:rsidP="00410AAE">
      <w:pPr>
        <w:spacing w:after="0" w:line="240" w:lineRule="auto"/>
      </w:pPr>
      <w:r>
        <w:separator/>
      </w:r>
    </w:p>
  </w:footnote>
  <w:footnote w:type="continuationSeparator" w:id="0">
    <w:p w:rsidR="00B1486D" w:rsidRDefault="00B1486D" w:rsidP="00410A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AAE" w:rsidRPr="006112B8" w:rsidRDefault="00410AAE">
    <w:pPr>
      <w:pStyle w:val="Header"/>
      <w:jc w:val="right"/>
      <w:rPr>
        <w:rFonts w:ascii="Times New Roman" w:hAnsi="Times New Roman" w:cs="Times New Roman"/>
        <w:sz w:val="24"/>
      </w:rPr>
    </w:pPr>
    <w:r w:rsidRPr="006112B8">
      <w:rPr>
        <w:rFonts w:ascii="Times New Roman" w:hAnsi="Times New Roman" w:cs="Times New Roman"/>
        <w:sz w:val="24"/>
      </w:rPr>
      <w:t>MIGRATION IN THE NINETEENTH CENTURY</w:t>
    </w:r>
    <w:r w:rsidRPr="006112B8">
      <w:rPr>
        <w:rFonts w:ascii="Times New Roman" w:hAnsi="Times New Roman" w:cs="Times New Roman"/>
        <w:sz w:val="24"/>
      </w:rPr>
      <w:tab/>
    </w:r>
    <w:r w:rsidRPr="006112B8">
      <w:rPr>
        <w:rFonts w:ascii="Times New Roman" w:hAnsi="Times New Roman" w:cs="Times New Roman"/>
        <w:sz w:val="24"/>
      </w:rPr>
      <w:tab/>
    </w:r>
    <w:sdt>
      <w:sdtPr>
        <w:rPr>
          <w:rFonts w:ascii="Times New Roman" w:hAnsi="Times New Roman" w:cs="Times New Roman"/>
          <w:sz w:val="24"/>
        </w:rPr>
        <w:id w:val="1056669499"/>
        <w:docPartObj>
          <w:docPartGallery w:val="Page Numbers (Top of Page)"/>
          <w:docPartUnique/>
        </w:docPartObj>
      </w:sdtPr>
      <w:sdtEndPr>
        <w:rPr>
          <w:noProof/>
        </w:rPr>
      </w:sdtEndPr>
      <w:sdtContent>
        <w:r w:rsidRPr="006112B8">
          <w:rPr>
            <w:rFonts w:ascii="Times New Roman" w:hAnsi="Times New Roman" w:cs="Times New Roman"/>
            <w:sz w:val="24"/>
          </w:rPr>
          <w:fldChar w:fldCharType="begin"/>
        </w:r>
        <w:r w:rsidRPr="006112B8">
          <w:rPr>
            <w:rFonts w:ascii="Times New Roman" w:hAnsi="Times New Roman" w:cs="Times New Roman"/>
            <w:sz w:val="24"/>
          </w:rPr>
          <w:instrText xml:space="preserve"> PAGE   \* MERGEFORMAT </w:instrText>
        </w:r>
        <w:r w:rsidRPr="006112B8">
          <w:rPr>
            <w:rFonts w:ascii="Times New Roman" w:hAnsi="Times New Roman" w:cs="Times New Roman"/>
            <w:sz w:val="24"/>
          </w:rPr>
          <w:fldChar w:fldCharType="separate"/>
        </w:r>
        <w:r w:rsidR="00B1486D">
          <w:rPr>
            <w:rFonts w:ascii="Times New Roman" w:hAnsi="Times New Roman" w:cs="Times New Roman"/>
            <w:noProof/>
            <w:sz w:val="24"/>
          </w:rPr>
          <w:t>1</w:t>
        </w:r>
        <w:r w:rsidRPr="006112B8">
          <w:rPr>
            <w:rFonts w:ascii="Times New Roman" w:hAnsi="Times New Roman" w:cs="Times New Roman"/>
            <w:noProof/>
            <w:sz w:val="24"/>
          </w:rPr>
          <w:fldChar w:fldCharType="end"/>
        </w:r>
      </w:sdtContent>
    </w:sdt>
  </w:p>
  <w:p w:rsidR="00410AAE" w:rsidRPr="006112B8" w:rsidRDefault="00410AAE">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62714"/>
    <w:multiLevelType w:val="hybridMultilevel"/>
    <w:tmpl w:val="4AD085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B883722"/>
    <w:multiLevelType w:val="hybridMultilevel"/>
    <w:tmpl w:val="4AD085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3A635D8"/>
    <w:multiLevelType w:val="hybridMultilevel"/>
    <w:tmpl w:val="4AD085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5B994F70"/>
    <w:multiLevelType w:val="hybridMultilevel"/>
    <w:tmpl w:val="4AD085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5BB6182D"/>
    <w:multiLevelType w:val="hybridMultilevel"/>
    <w:tmpl w:val="4AD085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705122D7"/>
    <w:multiLevelType w:val="hybridMultilevel"/>
    <w:tmpl w:val="4AD085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72085EA1"/>
    <w:multiLevelType w:val="hybridMultilevel"/>
    <w:tmpl w:val="4AD085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72143530"/>
    <w:multiLevelType w:val="hybridMultilevel"/>
    <w:tmpl w:val="4AD085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7F3F57DE"/>
    <w:multiLevelType w:val="hybridMultilevel"/>
    <w:tmpl w:val="4AD085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7"/>
  </w:num>
  <w:num w:numId="2">
    <w:abstractNumId w:val="1"/>
  </w:num>
  <w:num w:numId="3">
    <w:abstractNumId w:val="5"/>
  </w:num>
  <w:num w:numId="4">
    <w:abstractNumId w:val="0"/>
  </w:num>
  <w:num w:numId="5">
    <w:abstractNumId w:val="3"/>
  </w:num>
  <w:num w:numId="6">
    <w:abstractNumId w:val="2"/>
  </w:num>
  <w:num w:numId="7">
    <w:abstractNumId w:val="8"/>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C46"/>
    <w:rsid w:val="001327B1"/>
    <w:rsid w:val="002F1C7F"/>
    <w:rsid w:val="003F506E"/>
    <w:rsid w:val="00410AAE"/>
    <w:rsid w:val="005C1472"/>
    <w:rsid w:val="006112B8"/>
    <w:rsid w:val="00683396"/>
    <w:rsid w:val="006B27A2"/>
    <w:rsid w:val="0099682D"/>
    <w:rsid w:val="009B15EA"/>
    <w:rsid w:val="00A95A6D"/>
    <w:rsid w:val="00B1486D"/>
    <w:rsid w:val="00BC5EE8"/>
    <w:rsid w:val="00C10A0C"/>
    <w:rsid w:val="00E02C46"/>
    <w:rsid w:val="00F62278"/>
    <w:rsid w:val="00FE5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C46"/>
    <w:pPr>
      <w:ind w:left="720"/>
      <w:contextualSpacing/>
    </w:pPr>
  </w:style>
  <w:style w:type="table" w:styleId="TableGrid">
    <w:name w:val="Table Grid"/>
    <w:basedOn w:val="TableNormal"/>
    <w:uiPriority w:val="59"/>
    <w:rsid w:val="00BC5E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10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AAE"/>
  </w:style>
  <w:style w:type="paragraph" w:styleId="Footer">
    <w:name w:val="footer"/>
    <w:basedOn w:val="Normal"/>
    <w:link w:val="FooterChar"/>
    <w:uiPriority w:val="99"/>
    <w:unhideWhenUsed/>
    <w:rsid w:val="00410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A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C46"/>
    <w:pPr>
      <w:ind w:left="720"/>
      <w:contextualSpacing/>
    </w:pPr>
  </w:style>
  <w:style w:type="table" w:styleId="TableGrid">
    <w:name w:val="Table Grid"/>
    <w:basedOn w:val="TableNormal"/>
    <w:uiPriority w:val="59"/>
    <w:rsid w:val="00BC5E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10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AAE"/>
  </w:style>
  <w:style w:type="paragraph" w:styleId="Footer">
    <w:name w:val="footer"/>
    <w:basedOn w:val="Normal"/>
    <w:link w:val="FooterChar"/>
    <w:uiPriority w:val="99"/>
    <w:unhideWhenUsed/>
    <w:rsid w:val="00410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0143B-07EF-4458-B081-B824A1DC5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dc:creator>
  <cp:lastModifiedBy>Simon</cp:lastModifiedBy>
  <cp:revision>2</cp:revision>
  <dcterms:created xsi:type="dcterms:W3CDTF">2020-10-20T21:48:00Z</dcterms:created>
  <dcterms:modified xsi:type="dcterms:W3CDTF">2020-10-20T21:48:00Z</dcterms:modified>
</cp:coreProperties>
</file>